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0A" w:rsidRDefault="00B9630C">
      <w:pPr>
        <w:rPr>
          <w:rFonts w:ascii="Baskerville Old Face" w:hAnsi="Baskerville Old Face"/>
          <w:sz w:val="28"/>
          <w:szCs w:val="28"/>
        </w:rPr>
      </w:pPr>
      <w:r>
        <w:rPr>
          <w:rFonts w:ascii="Baskerville Old Face" w:hAnsi="Baskerville Old Face"/>
          <w:sz w:val="28"/>
          <w:szCs w:val="28"/>
        </w:rPr>
        <w:t>A Time Traveler in Tibet</w:t>
      </w:r>
    </w:p>
    <w:p w:rsidR="00B9630C" w:rsidRDefault="00B9630C">
      <w:pPr>
        <w:rPr>
          <w:rFonts w:ascii="Baskerville Old Face" w:hAnsi="Baskerville Old Face"/>
          <w:sz w:val="28"/>
          <w:szCs w:val="28"/>
        </w:rPr>
      </w:pPr>
      <w:r>
        <w:rPr>
          <w:rFonts w:ascii="Baskerville Old Face" w:hAnsi="Baskerville Old Face"/>
          <w:sz w:val="28"/>
          <w:szCs w:val="28"/>
        </w:rPr>
        <w:t>By Dr. Raymond A. Keller, a.k.a. the “Cosmic Ray”</w:t>
      </w:r>
    </w:p>
    <w:p w:rsidR="00B9630C" w:rsidRDefault="00B9630C">
      <w:pPr>
        <w:rPr>
          <w:rFonts w:ascii="Baskerville Old Face" w:hAnsi="Baskerville Old Face"/>
          <w:sz w:val="28"/>
          <w:szCs w:val="28"/>
        </w:rPr>
      </w:pPr>
    </w:p>
    <w:p w:rsidR="00B9630C" w:rsidRDefault="00B9630C" w:rsidP="00033DB2">
      <w:pPr>
        <w:ind w:firstLine="720"/>
        <w:jc w:val="both"/>
        <w:rPr>
          <w:rFonts w:ascii="Baskerville Old Face" w:hAnsi="Baskerville Old Face"/>
          <w:sz w:val="28"/>
          <w:szCs w:val="28"/>
        </w:rPr>
      </w:pPr>
      <w:r w:rsidRPr="00B9630C">
        <w:rPr>
          <w:rFonts w:ascii="Baskerville Old Face" w:hAnsi="Baskerville Old Face"/>
          <w:sz w:val="36"/>
          <w:szCs w:val="36"/>
        </w:rPr>
        <w:t>W</w:t>
      </w:r>
      <w:r>
        <w:rPr>
          <w:rFonts w:ascii="Baskerville Old Face" w:hAnsi="Baskerville Old Face"/>
          <w:sz w:val="28"/>
          <w:szCs w:val="28"/>
        </w:rPr>
        <w:t xml:space="preserve">e are all travelers through time.  We pass from one incarnation to another until such an appointed time that we arrive at the fulfillment of our purpose for being here on this sad globe, and passing onto the next, more exalted sphere of existence.  Thanks to my friendship with our celestial brothers and sisters from the paradisiacal orb of the planet widely known among the inhabitants of the Earth as Venus, access has been graciously granted for me to review the records of my past lives from the great Hall of History adjacent to the </w:t>
      </w:r>
      <w:proofErr w:type="spellStart"/>
      <w:r>
        <w:rPr>
          <w:rFonts w:ascii="Baskerville Old Face" w:hAnsi="Baskerville Old Face"/>
          <w:sz w:val="28"/>
          <w:szCs w:val="28"/>
        </w:rPr>
        <w:t>Cyther</w:t>
      </w:r>
      <w:proofErr w:type="spellEnd"/>
      <w:r>
        <w:rPr>
          <w:rFonts w:ascii="Baskerville Old Face" w:hAnsi="Baskerville Old Face"/>
          <w:sz w:val="28"/>
          <w:szCs w:val="28"/>
        </w:rPr>
        <w:t xml:space="preserve"> Dome in the temple city of Azure</w:t>
      </w:r>
      <w:r w:rsidR="00033DB2">
        <w:rPr>
          <w:rFonts w:ascii="Baskerville Old Face" w:hAnsi="Baskerville Old Face"/>
          <w:sz w:val="28"/>
          <w:szCs w:val="28"/>
        </w:rPr>
        <w:t>, situated</w:t>
      </w:r>
      <w:r>
        <w:rPr>
          <w:rFonts w:ascii="Baskerville Old Face" w:hAnsi="Baskerville Old Face"/>
          <w:sz w:val="28"/>
          <w:szCs w:val="28"/>
        </w:rPr>
        <w:t xml:space="preserve"> on the second planet</w:t>
      </w:r>
      <w:r w:rsidR="00033DB2">
        <w:rPr>
          <w:rFonts w:ascii="Baskerville Old Face" w:hAnsi="Baskerville Old Face"/>
          <w:sz w:val="28"/>
          <w:szCs w:val="28"/>
        </w:rPr>
        <w:t xml:space="preserve"> and connected through a mental bi-location signal to the crystal ice caves beneath the frigid, windswept surface of Uranus</w:t>
      </w:r>
      <w:r>
        <w:rPr>
          <w:rFonts w:ascii="Baskerville Old Face" w:hAnsi="Baskerville Old Face"/>
          <w:sz w:val="28"/>
          <w:szCs w:val="28"/>
        </w:rPr>
        <w:t xml:space="preserve">, </w:t>
      </w:r>
      <w:r w:rsidR="00033DB2">
        <w:rPr>
          <w:rFonts w:ascii="Baskerville Old Face" w:hAnsi="Baskerville Old Face"/>
          <w:sz w:val="28"/>
          <w:szCs w:val="28"/>
        </w:rPr>
        <w:t xml:space="preserve">nearly at the fringes of our solar system, </w:t>
      </w:r>
      <w:r>
        <w:rPr>
          <w:rFonts w:ascii="Baskerville Old Face" w:hAnsi="Baskerville Old Face"/>
          <w:sz w:val="28"/>
          <w:szCs w:val="28"/>
        </w:rPr>
        <w:t xml:space="preserve">of which </w:t>
      </w:r>
      <w:r w:rsidR="00033DB2">
        <w:rPr>
          <w:rFonts w:ascii="Baskerville Old Face" w:hAnsi="Baskerville Old Face"/>
          <w:sz w:val="28"/>
          <w:szCs w:val="28"/>
        </w:rPr>
        <w:t xml:space="preserve">facility </w:t>
      </w:r>
      <w:r>
        <w:rPr>
          <w:rFonts w:ascii="Baskerville Old Face" w:hAnsi="Baskerville Old Face"/>
          <w:sz w:val="28"/>
          <w:szCs w:val="28"/>
        </w:rPr>
        <w:t xml:space="preserve">an account has been provided you in the pages of my </w:t>
      </w:r>
      <w:r w:rsidRPr="00033DB2">
        <w:rPr>
          <w:rFonts w:ascii="Baskerville Old Face" w:hAnsi="Baskerville Old Face"/>
          <w:i/>
          <w:sz w:val="28"/>
          <w:szCs w:val="28"/>
        </w:rPr>
        <w:t>Venus Rising</w:t>
      </w:r>
      <w:r>
        <w:rPr>
          <w:rFonts w:ascii="Baskerville Old Face" w:hAnsi="Baskerville Old Face"/>
          <w:sz w:val="28"/>
          <w:szCs w:val="28"/>
        </w:rPr>
        <w:t xml:space="preserve"> trilogy of books.</w:t>
      </w:r>
    </w:p>
    <w:p w:rsidR="00033DB2" w:rsidRDefault="002072E4" w:rsidP="00033DB2">
      <w:pPr>
        <w:ind w:firstLine="720"/>
        <w:jc w:val="both"/>
        <w:rPr>
          <w:rFonts w:ascii="Baskerville Old Face" w:hAnsi="Baskerville Old Face"/>
          <w:sz w:val="28"/>
          <w:szCs w:val="28"/>
        </w:rPr>
      </w:pPr>
      <w:r>
        <w:rPr>
          <w:rFonts w:ascii="Baskerville Old Face" w:hAnsi="Baskerville Old Face"/>
          <w:sz w:val="28"/>
          <w:szCs w:val="28"/>
        </w:rPr>
        <w:t xml:space="preserve">Come journey with me now in </w:t>
      </w:r>
      <w:r w:rsidR="00033DB2">
        <w:rPr>
          <w:rFonts w:ascii="Baskerville Old Face" w:hAnsi="Baskerville Old Face"/>
          <w:sz w:val="28"/>
          <w:szCs w:val="28"/>
        </w:rPr>
        <w:t>one of my past lives, a previous incarna</w:t>
      </w:r>
      <w:r>
        <w:rPr>
          <w:rFonts w:ascii="Baskerville Old Face" w:hAnsi="Baskerville Old Face"/>
          <w:sz w:val="28"/>
          <w:szCs w:val="28"/>
        </w:rPr>
        <w:t>tion in the eight</w:t>
      </w:r>
      <w:r w:rsidR="0002533D">
        <w:rPr>
          <w:rFonts w:ascii="Baskerville Old Face" w:hAnsi="Baskerville Old Face"/>
          <w:sz w:val="28"/>
          <w:szCs w:val="28"/>
        </w:rPr>
        <w:t>eenth century.  It is the winter</w:t>
      </w:r>
      <w:r>
        <w:rPr>
          <w:rFonts w:ascii="Baskerville Old Face" w:hAnsi="Baskerville Old Face"/>
          <w:sz w:val="28"/>
          <w:szCs w:val="28"/>
        </w:rPr>
        <w:t xml:space="preserve"> of 1775, </w:t>
      </w:r>
      <w:r w:rsidR="00033DB2" w:rsidRPr="00033DB2">
        <w:rPr>
          <w:rFonts w:ascii="Baskerville Old Face" w:hAnsi="Baskerville Old Face"/>
          <w:i/>
          <w:sz w:val="28"/>
          <w:szCs w:val="28"/>
        </w:rPr>
        <w:t>Anno Domini</w:t>
      </w:r>
      <w:r w:rsidR="00033DB2">
        <w:rPr>
          <w:rFonts w:ascii="Baskerville Old Face" w:hAnsi="Baskerville Old Face"/>
          <w:sz w:val="28"/>
          <w:szCs w:val="28"/>
        </w:rPr>
        <w:t xml:space="preserve">, as we pass through a land of honest, yet simple people.  Together we enjoy a brief duration of happiness in the remote mountains of the </w:t>
      </w:r>
      <w:r>
        <w:rPr>
          <w:rFonts w:ascii="Baskerville Old Face" w:hAnsi="Baskerville Old Face"/>
          <w:sz w:val="28"/>
          <w:szCs w:val="28"/>
        </w:rPr>
        <w:t xml:space="preserve">fabled </w:t>
      </w:r>
      <w:r w:rsidR="00033DB2">
        <w:rPr>
          <w:rFonts w:ascii="Baskerville Old Face" w:hAnsi="Baskerville Old Face"/>
          <w:sz w:val="28"/>
          <w:szCs w:val="28"/>
        </w:rPr>
        <w:t xml:space="preserve">Kingdom of Tibet.  To the best of my knowledge, we are the only </w:t>
      </w:r>
      <w:r>
        <w:rPr>
          <w:rFonts w:ascii="Baskerville Old Face" w:hAnsi="Baskerville Old Face"/>
          <w:sz w:val="28"/>
          <w:szCs w:val="28"/>
        </w:rPr>
        <w:t>Europeans</w:t>
      </w:r>
      <w:r w:rsidR="00033DB2">
        <w:rPr>
          <w:rFonts w:ascii="Baskerville Old Face" w:hAnsi="Baskerville Old Face"/>
          <w:sz w:val="28"/>
          <w:szCs w:val="28"/>
        </w:rPr>
        <w:t xml:space="preserve"> to enter this forbidden land </w:t>
      </w:r>
      <w:r>
        <w:rPr>
          <w:rFonts w:ascii="Baskerville Old Face" w:hAnsi="Baskerville Old Face"/>
          <w:sz w:val="28"/>
          <w:szCs w:val="28"/>
        </w:rPr>
        <w:t>since the time of Alexander the Great, and his incessant push eastward in his expansion of the Greek Empire in the second half of the fourth century,</w:t>
      </w:r>
      <w:r w:rsidRPr="002072E4">
        <w:rPr>
          <w:rFonts w:ascii="Baskerville Old Face" w:hAnsi="Baskerville Old Face"/>
          <w:i/>
          <w:sz w:val="28"/>
          <w:szCs w:val="28"/>
        </w:rPr>
        <w:t xml:space="preserve"> Ante Christum </w:t>
      </w:r>
      <w:proofErr w:type="spellStart"/>
      <w:r w:rsidRPr="002072E4">
        <w:rPr>
          <w:rFonts w:ascii="Baskerville Old Face" w:hAnsi="Baskerville Old Face"/>
          <w:i/>
          <w:sz w:val="28"/>
          <w:szCs w:val="28"/>
        </w:rPr>
        <w:t>Natum</w:t>
      </w:r>
      <w:proofErr w:type="spellEnd"/>
      <w:r>
        <w:rPr>
          <w:rFonts w:ascii="Baskerville Old Face" w:hAnsi="Baskerville Old Face"/>
          <w:sz w:val="28"/>
          <w:szCs w:val="28"/>
        </w:rPr>
        <w:t xml:space="preserve">.  In the security of these valleys surrounded on all sides by the citadels of granite constituting the mountains of these towering Himalayas, </w:t>
      </w:r>
      <w:r w:rsidR="0002533D">
        <w:rPr>
          <w:rFonts w:ascii="Baskerville Old Face" w:hAnsi="Baskerville Old Face"/>
          <w:sz w:val="28"/>
          <w:szCs w:val="28"/>
        </w:rPr>
        <w:t xml:space="preserve">we rest assured in the vast distances that we have put between ourselves and the competitive world of men, so subsumed as they are in the endless pursuits of ambition and avarice.  We have left that all behind.  Now we live in contentment, peace and splendor.  And we know no wants, but those of nature.  </w:t>
      </w:r>
    </w:p>
    <w:p w:rsidR="0002533D" w:rsidRDefault="0002533D" w:rsidP="00033DB2">
      <w:pPr>
        <w:ind w:firstLine="720"/>
        <w:jc w:val="both"/>
        <w:rPr>
          <w:rFonts w:ascii="Baskerville Old Face" w:hAnsi="Baskerville Old Face"/>
          <w:sz w:val="28"/>
          <w:szCs w:val="28"/>
        </w:rPr>
      </w:pPr>
      <w:r>
        <w:rPr>
          <w:rFonts w:ascii="Baskerville Old Face" w:hAnsi="Baskerville Old Face"/>
          <w:sz w:val="28"/>
          <w:szCs w:val="28"/>
        </w:rPr>
        <w:t xml:space="preserve">Allow me to properly introduce myself.  In this incarnation, I go by the name of George </w:t>
      </w:r>
      <w:proofErr w:type="spellStart"/>
      <w:r>
        <w:rPr>
          <w:rFonts w:ascii="Baskerville Old Face" w:hAnsi="Baskerville Old Face"/>
          <w:sz w:val="28"/>
          <w:szCs w:val="28"/>
        </w:rPr>
        <w:t>Bogel</w:t>
      </w:r>
      <w:proofErr w:type="spellEnd"/>
      <w:r>
        <w:rPr>
          <w:rFonts w:ascii="Baskerville Old Face" w:hAnsi="Baskerville Old Face"/>
          <w:sz w:val="28"/>
          <w:szCs w:val="28"/>
        </w:rPr>
        <w:t xml:space="preserve">, an employee of the East India Company, headquartered in </w:t>
      </w:r>
      <w:r w:rsidR="00C901A1">
        <w:rPr>
          <w:rFonts w:ascii="Baskerville Old Face" w:hAnsi="Baskerville Old Face"/>
          <w:sz w:val="28"/>
          <w:szCs w:val="28"/>
        </w:rPr>
        <w:t xml:space="preserve">Calcutta, the capital of the tropical </w:t>
      </w:r>
      <w:r>
        <w:rPr>
          <w:rFonts w:ascii="Baskerville Old Face" w:hAnsi="Baskerville Old Face"/>
          <w:sz w:val="28"/>
          <w:szCs w:val="28"/>
        </w:rPr>
        <w:t>Bengal</w:t>
      </w:r>
      <w:r w:rsidR="00C901A1">
        <w:rPr>
          <w:rFonts w:ascii="Baskerville Old Face" w:hAnsi="Baskerville Old Face"/>
          <w:sz w:val="28"/>
          <w:szCs w:val="28"/>
        </w:rPr>
        <w:t xml:space="preserve"> region</w:t>
      </w:r>
      <w:r>
        <w:rPr>
          <w:rFonts w:ascii="Baskerville Old Face" w:hAnsi="Baskerville Old Face"/>
          <w:sz w:val="28"/>
          <w:szCs w:val="28"/>
        </w:rPr>
        <w:t>.</w:t>
      </w:r>
      <w:r w:rsidR="00C901A1">
        <w:rPr>
          <w:rFonts w:ascii="Baskerville Old Face" w:hAnsi="Baskerville Old Face"/>
          <w:sz w:val="28"/>
          <w:szCs w:val="28"/>
        </w:rPr>
        <w:t xml:space="preserve">  At your service; i</w:t>
      </w:r>
      <w:r>
        <w:rPr>
          <w:rFonts w:ascii="Baskerville Old Face" w:hAnsi="Baskerville Old Face"/>
          <w:sz w:val="28"/>
          <w:szCs w:val="28"/>
        </w:rPr>
        <w:t xml:space="preserve">t is a great pleasure to meet you and share your company on this memorable journey.  Normally, we would be turned back at the gates of this fairy dreamland; but as the </w:t>
      </w:r>
      <w:r>
        <w:rPr>
          <w:rFonts w:ascii="Baskerville Old Face" w:hAnsi="Baskerville Old Face"/>
          <w:sz w:val="28"/>
          <w:szCs w:val="28"/>
        </w:rPr>
        <w:lastRenderedPageBreak/>
        <w:t xml:space="preserve">winter has already begun to set in, the </w:t>
      </w:r>
      <w:r w:rsidR="007C138D">
        <w:rPr>
          <w:rFonts w:ascii="Baskerville Old Face" w:hAnsi="Baskerville Old Face"/>
          <w:sz w:val="28"/>
          <w:szCs w:val="28"/>
        </w:rPr>
        <w:t xml:space="preserve">Ming appointed successor to the </w:t>
      </w:r>
      <w:proofErr w:type="spellStart"/>
      <w:r w:rsidR="007C138D">
        <w:rPr>
          <w:rFonts w:ascii="Baskerville Old Face" w:hAnsi="Baskerville Old Face"/>
          <w:sz w:val="28"/>
          <w:szCs w:val="28"/>
        </w:rPr>
        <w:t>Shunyi</w:t>
      </w:r>
      <w:proofErr w:type="spellEnd"/>
      <w:r w:rsidR="007C138D">
        <w:rPr>
          <w:rFonts w:ascii="Baskerville Old Face" w:hAnsi="Baskerville Old Face"/>
          <w:sz w:val="28"/>
          <w:szCs w:val="28"/>
        </w:rPr>
        <w:t xml:space="preserve">, the spiritual leader of these people known as the Dalai Lama, has delivered us to the custody of his second in command, the individual responsible for the material welfare of all his charges, the </w:t>
      </w:r>
      <w:proofErr w:type="spellStart"/>
      <w:r w:rsidR="007C138D">
        <w:rPr>
          <w:rFonts w:ascii="Baskerville Old Face" w:hAnsi="Baskerville Old Face"/>
          <w:sz w:val="28"/>
          <w:szCs w:val="28"/>
        </w:rPr>
        <w:t>Panchen</w:t>
      </w:r>
      <w:proofErr w:type="spellEnd"/>
      <w:r w:rsidR="007C138D">
        <w:rPr>
          <w:rFonts w:ascii="Baskerville Old Face" w:hAnsi="Baskerville Old Face"/>
          <w:sz w:val="28"/>
          <w:szCs w:val="28"/>
        </w:rPr>
        <w:t xml:space="preserve"> Lama.  We have been removed from Lhasa and transported by a caravan of </w:t>
      </w:r>
      <w:proofErr w:type="spellStart"/>
      <w:proofErr w:type="gramStart"/>
      <w:r w:rsidR="007C138D" w:rsidRPr="007C138D">
        <w:rPr>
          <w:rFonts w:ascii="Baskerville Old Face" w:hAnsi="Baskerville Old Face"/>
          <w:i/>
          <w:sz w:val="28"/>
          <w:szCs w:val="28"/>
        </w:rPr>
        <w:t>sherpas</w:t>
      </w:r>
      <w:proofErr w:type="spellEnd"/>
      <w:proofErr w:type="gramEnd"/>
      <w:r w:rsidR="007C138D">
        <w:rPr>
          <w:rFonts w:ascii="Baskerville Old Face" w:hAnsi="Baskerville Old Face"/>
          <w:sz w:val="28"/>
          <w:szCs w:val="28"/>
        </w:rPr>
        <w:t xml:space="preserve"> </w:t>
      </w:r>
      <w:r w:rsidR="00C901A1">
        <w:rPr>
          <w:rFonts w:ascii="Baskerville Old Face" w:hAnsi="Baskerville Old Face"/>
          <w:sz w:val="28"/>
          <w:szCs w:val="28"/>
        </w:rPr>
        <w:t xml:space="preserve">back </w:t>
      </w:r>
      <w:r w:rsidR="007C138D">
        <w:rPr>
          <w:rFonts w:ascii="Baskerville Old Face" w:hAnsi="Baskerville Old Face"/>
          <w:sz w:val="28"/>
          <w:szCs w:val="28"/>
        </w:rPr>
        <w:t xml:space="preserve">to the palace of the </w:t>
      </w:r>
      <w:proofErr w:type="spellStart"/>
      <w:r w:rsidR="007C138D">
        <w:rPr>
          <w:rFonts w:ascii="Baskerville Old Face" w:hAnsi="Baskerville Old Face"/>
          <w:sz w:val="28"/>
          <w:szCs w:val="28"/>
        </w:rPr>
        <w:t>Panchen</w:t>
      </w:r>
      <w:proofErr w:type="spellEnd"/>
      <w:r w:rsidR="007C138D">
        <w:rPr>
          <w:rFonts w:ascii="Baskerville Old Face" w:hAnsi="Baskerville Old Face"/>
          <w:sz w:val="28"/>
          <w:szCs w:val="28"/>
        </w:rPr>
        <w:t xml:space="preserve"> Lama at the monastery fortress of </w:t>
      </w:r>
      <w:proofErr w:type="spellStart"/>
      <w:r w:rsidR="007C138D">
        <w:rPr>
          <w:rFonts w:ascii="Baskerville Old Face" w:hAnsi="Baskerville Old Face"/>
          <w:sz w:val="28"/>
          <w:szCs w:val="28"/>
        </w:rPr>
        <w:t>Tashilunpo</w:t>
      </w:r>
      <w:proofErr w:type="spellEnd"/>
      <w:r w:rsidR="007C138D">
        <w:rPr>
          <w:rFonts w:ascii="Baskerville Old Face" w:hAnsi="Baskerville Old Face"/>
          <w:sz w:val="28"/>
          <w:szCs w:val="28"/>
        </w:rPr>
        <w:t xml:space="preserve">, located at </w:t>
      </w:r>
      <w:proofErr w:type="spellStart"/>
      <w:r w:rsidR="007C138D">
        <w:rPr>
          <w:rFonts w:ascii="Baskerville Old Face" w:hAnsi="Baskerville Old Face"/>
          <w:sz w:val="28"/>
          <w:szCs w:val="28"/>
        </w:rPr>
        <w:t>Shigatse</w:t>
      </w:r>
      <w:proofErr w:type="spellEnd"/>
      <w:r w:rsidR="007C138D">
        <w:rPr>
          <w:rFonts w:ascii="Baskerville Old Face" w:hAnsi="Baskerville Old Face"/>
          <w:sz w:val="28"/>
          <w:szCs w:val="28"/>
        </w:rPr>
        <w:t xml:space="preserve">, a city that we have come to understand is the second largest in both geographic size and population in this mountain kingdom.  </w:t>
      </w:r>
      <w:r w:rsidR="00C901A1">
        <w:rPr>
          <w:rFonts w:ascii="Baskerville Old Face" w:hAnsi="Baskerville Old Face"/>
          <w:sz w:val="28"/>
          <w:szCs w:val="28"/>
        </w:rPr>
        <w:t xml:space="preserve">It is located due west of Lhasa, perhaps at a distance of some one hundred miles, but also bordering on the River </w:t>
      </w:r>
      <w:proofErr w:type="spellStart"/>
      <w:r w:rsidR="00C901A1">
        <w:rPr>
          <w:rFonts w:ascii="Baskerville Old Face" w:hAnsi="Baskerville Old Face"/>
          <w:sz w:val="28"/>
          <w:szCs w:val="28"/>
        </w:rPr>
        <w:t>Tsangpo</w:t>
      </w:r>
      <w:proofErr w:type="spellEnd"/>
      <w:r w:rsidR="00C901A1">
        <w:rPr>
          <w:rFonts w:ascii="Baskerville Old Face" w:hAnsi="Baskerville Old Face"/>
          <w:sz w:val="28"/>
          <w:szCs w:val="28"/>
        </w:rPr>
        <w:t>, that meanders throughout this vast country.  Already eight months in these northern climes, we take diligent notes of all in our prevue.  To the world outside, this region consists of nothing but barren mountains.  But we know different.</w:t>
      </w:r>
    </w:p>
    <w:p w:rsidR="00550CF0" w:rsidRDefault="00AC7C57" w:rsidP="00033DB2">
      <w:pPr>
        <w:ind w:firstLine="720"/>
        <w:jc w:val="both"/>
        <w:rPr>
          <w:rFonts w:ascii="Baskerville Old Face" w:hAnsi="Baskerville Old Face"/>
          <w:sz w:val="28"/>
          <w:szCs w:val="28"/>
        </w:rPr>
      </w:pPr>
      <w:r>
        <w:rPr>
          <w:rFonts w:ascii="Baskerville Old Face" w:hAnsi="Baskerville Old Face"/>
          <w:sz w:val="28"/>
          <w:szCs w:val="28"/>
        </w:rPr>
        <w:t xml:space="preserve">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advised us to remain in </w:t>
      </w:r>
      <w:proofErr w:type="spellStart"/>
      <w:r>
        <w:rPr>
          <w:rFonts w:ascii="Baskerville Old Face" w:hAnsi="Baskerville Old Face"/>
          <w:sz w:val="28"/>
          <w:szCs w:val="28"/>
        </w:rPr>
        <w:t>Tashilunpo</w:t>
      </w:r>
      <w:proofErr w:type="spellEnd"/>
      <w:r>
        <w:rPr>
          <w:rFonts w:ascii="Baskerville Old Face" w:hAnsi="Baskerville Old Face"/>
          <w:sz w:val="28"/>
          <w:szCs w:val="28"/>
        </w:rPr>
        <w:t xml:space="preserve">.  We are not prisoners; but he fears that we should perish in the mountain passes should we head south for Darjeeling before the spring has arrived and the snows begin to melt.  When that time of safe passage has arrived, 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has assured us that he will appoint mountain guides to lead us safely </w:t>
      </w:r>
      <w:r w:rsidR="00550CF0">
        <w:rPr>
          <w:rFonts w:ascii="Baskerville Old Face" w:hAnsi="Baskerville Old Face"/>
          <w:sz w:val="28"/>
          <w:szCs w:val="28"/>
        </w:rPr>
        <w:t xml:space="preserve">up </w:t>
      </w:r>
      <w:r>
        <w:rPr>
          <w:rFonts w:ascii="Baskerville Old Face" w:hAnsi="Baskerville Old Face"/>
          <w:sz w:val="28"/>
          <w:szCs w:val="28"/>
        </w:rPr>
        <w:t xml:space="preserve">to the nearest but most convenient of the southern passes.  This high-ranking lama is no tyrant.  He has bestowed upon us a royal pass to travel about the city and the surrounding valley on both sides of the river.  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and his subjects are not fearful of the knowledge we should obtain to in this location, as it is so remote and dif</w:t>
      </w:r>
      <w:r w:rsidR="00550CF0">
        <w:rPr>
          <w:rFonts w:ascii="Baskerville Old Face" w:hAnsi="Baskerville Old Face"/>
          <w:sz w:val="28"/>
          <w:szCs w:val="28"/>
        </w:rPr>
        <w:t xml:space="preserve">ficult to get to, that ne’er the might of the British Empire should be able to penetrate it.  </w:t>
      </w:r>
    </w:p>
    <w:p w:rsidR="00C901A1" w:rsidRDefault="00550CF0" w:rsidP="00033DB2">
      <w:pPr>
        <w:ind w:firstLine="720"/>
        <w:jc w:val="both"/>
        <w:rPr>
          <w:rFonts w:ascii="Baskerville Old Face" w:hAnsi="Baskerville Old Face"/>
          <w:sz w:val="28"/>
          <w:szCs w:val="28"/>
        </w:rPr>
      </w:pPr>
      <w:r>
        <w:rPr>
          <w:rFonts w:ascii="Baskerville Old Face" w:hAnsi="Baskerville Old Face"/>
          <w:sz w:val="28"/>
          <w:szCs w:val="28"/>
        </w:rPr>
        <w:t xml:space="preserve">Of the Chinese and other Asians, there is apparently knowledge of this kingdom, at least insofar as abundant trade has been noted.  We can chalk that up to the Oriental mind being able to keep a secret, an admirable quality that can be well imitated in the Occidental world.  But insofar as 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does not concern himself with the Europeans gaining some knowledge of their kingdom, he has, nevertheless, ordered that our chronometers, pocket compasses, folding sextants and boiling-point thermometers, that we have long carried with us, be confiscated, not to be returned until we reach the peaks of the last southern range encountered before our descent to Darjeeling.  </w:t>
      </w:r>
    </w:p>
    <w:p w:rsidR="00550CF0" w:rsidRDefault="004B663C" w:rsidP="00033DB2">
      <w:pPr>
        <w:ind w:firstLine="720"/>
        <w:jc w:val="both"/>
        <w:rPr>
          <w:rFonts w:ascii="Baskerville Old Face" w:hAnsi="Baskerville Old Face"/>
          <w:sz w:val="28"/>
          <w:szCs w:val="28"/>
        </w:rPr>
      </w:pPr>
      <w:r>
        <w:rPr>
          <w:rFonts w:ascii="Baskerville Old Face" w:hAnsi="Baskerville Old Face"/>
          <w:sz w:val="28"/>
          <w:szCs w:val="28"/>
        </w:rPr>
        <w:t xml:space="preserve">The Tibetans are in possession of a wonderful </w:t>
      </w:r>
      <w:r w:rsidRPr="004B663C">
        <w:rPr>
          <w:rFonts w:ascii="Baskerville Old Face" w:hAnsi="Baskerville Old Face"/>
          <w:i/>
          <w:sz w:val="28"/>
          <w:szCs w:val="28"/>
        </w:rPr>
        <w:t>gnosis</w:t>
      </w:r>
      <w:r>
        <w:rPr>
          <w:rFonts w:ascii="Baskerville Old Face" w:hAnsi="Baskerville Old Face"/>
          <w:sz w:val="28"/>
          <w:szCs w:val="28"/>
        </w:rPr>
        <w:t xml:space="preserve">.  From time-to-time, mysterious fires and lights are seen materializing, as it were, above their temples and </w:t>
      </w:r>
      <w:r>
        <w:rPr>
          <w:rFonts w:ascii="Baskerville Old Face" w:hAnsi="Baskerville Old Face"/>
          <w:sz w:val="28"/>
          <w:szCs w:val="28"/>
        </w:rPr>
        <w:lastRenderedPageBreak/>
        <w:t xml:space="preserve">shrines.  Luminous beings of an angelic sort are seen disembarking from these sky ships of light, whence they immediately strike up conversations with the lamas of more esteemed rank.  Perhaps they hold the keys to a greater spiritual understanding of the cosmos, hitherto unattained in Europe.  We are wishing for more time to learn of these celestial marvels; but alas, time will not permit, even though permission might possibly </w:t>
      </w:r>
      <w:r w:rsidR="00B338B9">
        <w:rPr>
          <w:rFonts w:ascii="Baskerville Old Face" w:hAnsi="Baskerville Old Face"/>
          <w:sz w:val="28"/>
          <w:szCs w:val="28"/>
        </w:rPr>
        <w:t xml:space="preserve">be </w:t>
      </w:r>
      <w:r>
        <w:rPr>
          <w:rFonts w:ascii="Baskerville Old Face" w:hAnsi="Baskerville Old Face"/>
          <w:sz w:val="28"/>
          <w:szCs w:val="28"/>
        </w:rPr>
        <w:t xml:space="preserve">granted by the ecclesiastical authorities here.  One surmises, from all outward appearances, that the Kingdom of Tibet is some kind of theocratic society, in the traditional sense of what we might perceive such, something on the order of the Church of England or the Roman Catholic Church, with all of their appointed priests and prelates.  I dare say that while Europe and America are now caught up in the throes of revolution inspired by the dawning age of rational illumination, </w:t>
      </w:r>
      <w:r w:rsidR="00BF76FC">
        <w:rPr>
          <w:rFonts w:ascii="Baskerville Old Face" w:hAnsi="Baskerville Old Face"/>
          <w:sz w:val="28"/>
          <w:szCs w:val="28"/>
        </w:rPr>
        <w:t xml:space="preserve">Tibet still remains a land of spiritual mysteries.  The new, materialist age has not yet caught up with the subjects of the Dalai Lama.  Perchance this might be a good thing, for the angels that appear among them may discontinue their visitations whence the inhabitants of these parts dismiss them as mere ghostly apparitions or figments of their wild imaginations.  </w:t>
      </w:r>
    </w:p>
    <w:p w:rsidR="003B04DA" w:rsidRDefault="00391F90" w:rsidP="003B04DA">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hs-logo.svg" style="width:24pt;height:24pt"/>
        </w:pict>
      </w:r>
      <w:r>
        <w:pict>
          <v:shape id="_x0000_i1026" type="#_x0000_t75" alt="Ihs-logo.svg" style="width:24pt;height:24pt"/>
        </w:pict>
      </w:r>
      <w:r w:rsidR="003B04DA">
        <w:rPr>
          <w:noProof/>
        </w:rPr>
        <w:drawing>
          <wp:inline distT="0" distB="0" distL="0" distR="0">
            <wp:extent cx="2895600" cy="2876550"/>
            <wp:effectExtent l="19050" t="0" r="0" b="0"/>
            <wp:docPr id="5" name="Picture 5" descr="Image result for Society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ciety of Jesus"/>
                    <pic:cNvPicPr>
                      <a:picLocks noChangeAspect="1" noChangeArrowheads="1"/>
                    </pic:cNvPicPr>
                  </pic:nvPicPr>
                  <pic:blipFill>
                    <a:blip r:embed="rId4" cstate="print"/>
                    <a:srcRect/>
                    <a:stretch>
                      <a:fillRect/>
                    </a:stretch>
                  </pic:blipFill>
                  <pic:spPr bwMode="auto">
                    <a:xfrm>
                      <a:off x="0" y="0"/>
                      <a:ext cx="2895600" cy="2876550"/>
                    </a:xfrm>
                    <a:prstGeom prst="rect">
                      <a:avLst/>
                    </a:prstGeom>
                    <a:noFill/>
                    <a:ln w="9525">
                      <a:noFill/>
                      <a:miter lim="800000"/>
                      <a:headEnd/>
                      <a:tailEnd/>
                    </a:ln>
                  </pic:spPr>
                </pic:pic>
              </a:graphicData>
            </a:graphic>
          </wp:inline>
        </w:drawing>
      </w:r>
    </w:p>
    <w:p w:rsidR="003B04DA" w:rsidRDefault="003B04DA" w:rsidP="003B04DA">
      <w:pPr>
        <w:jc w:val="center"/>
        <w:rPr>
          <w:rFonts w:ascii="Arial" w:hAnsi="Arial" w:cs="Arial"/>
          <w:i/>
          <w:color w:val="222222"/>
          <w:sz w:val="28"/>
          <w:szCs w:val="28"/>
          <w:shd w:val="clear" w:color="auto" w:fill="FFFFFF"/>
        </w:rPr>
      </w:pPr>
      <w:r w:rsidRPr="003B04DA">
        <w:rPr>
          <w:rFonts w:ascii="Arial" w:hAnsi="Arial" w:cs="Arial"/>
          <w:i/>
          <w:color w:val="222222"/>
          <w:sz w:val="28"/>
          <w:szCs w:val="28"/>
          <w:shd w:val="clear" w:color="auto" w:fill="FFFFFF"/>
        </w:rPr>
        <w:t xml:space="preserve">Ad </w:t>
      </w:r>
      <w:proofErr w:type="spellStart"/>
      <w:r w:rsidRPr="003B04DA">
        <w:rPr>
          <w:rFonts w:ascii="Arial" w:hAnsi="Arial" w:cs="Arial"/>
          <w:i/>
          <w:color w:val="222222"/>
          <w:sz w:val="28"/>
          <w:szCs w:val="28"/>
          <w:shd w:val="clear" w:color="auto" w:fill="FFFFFF"/>
        </w:rPr>
        <w:t>maiorem</w:t>
      </w:r>
      <w:proofErr w:type="spellEnd"/>
      <w:r w:rsidRPr="003B04DA">
        <w:rPr>
          <w:rFonts w:ascii="Arial" w:hAnsi="Arial" w:cs="Arial"/>
          <w:i/>
          <w:color w:val="222222"/>
          <w:sz w:val="28"/>
          <w:szCs w:val="28"/>
          <w:shd w:val="clear" w:color="auto" w:fill="FFFFFF"/>
        </w:rPr>
        <w:t xml:space="preserve"> Dei </w:t>
      </w:r>
      <w:proofErr w:type="spellStart"/>
      <w:r w:rsidRPr="003B04DA">
        <w:rPr>
          <w:rFonts w:ascii="Arial" w:hAnsi="Arial" w:cs="Arial"/>
          <w:i/>
          <w:color w:val="222222"/>
          <w:sz w:val="28"/>
          <w:szCs w:val="28"/>
          <w:shd w:val="clear" w:color="auto" w:fill="FFFFFF"/>
        </w:rPr>
        <w:t>gloriam</w:t>
      </w:r>
      <w:proofErr w:type="spellEnd"/>
      <w:r>
        <w:rPr>
          <w:rFonts w:ascii="Arial" w:hAnsi="Arial" w:cs="Arial"/>
          <w:i/>
          <w:color w:val="222222"/>
          <w:sz w:val="28"/>
          <w:szCs w:val="28"/>
          <w:shd w:val="clear" w:color="auto" w:fill="FFFFFF"/>
        </w:rPr>
        <w:t>/For the Greater Glory of God</w:t>
      </w:r>
    </w:p>
    <w:p w:rsidR="003B04DA" w:rsidRPr="003B04DA" w:rsidRDefault="003B04DA" w:rsidP="003B04DA">
      <w:pPr>
        <w:jc w:val="center"/>
        <w:rPr>
          <w:rFonts w:ascii="Baskerville Old Face" w:hAnsi="Baskerville Old Face"/>
          <w:i/>
          <w:sz w:val="28"/>
          <w:szCs w:val="28"/>
        </w:rPr>
      </w:pPr>
      <w:r>
        <w:rPr>
          <w:rFonts w:ascii="Arial" w:hAnsi="Arial" w:cs="Arial"/>
          <w:i/>
          <w:color w:val="222222"/>
          <w:sz w:val="28"/>
          <w:szCs w:val="28"/>
          <w:shd w:val="clear" w:color="auto" w:fill="FFFFFF"/>
        </w:rPr>
        <w:t xml:space="preserve">The </w:t>
      </w:r>
      <w:proofErr w:type="spellStart"/>
      <w:r>
        <w:rPr>
          <w:rFonts w:ascii="Arial" w:hAnsi="Arial" w:cs="Arial"/>
          <w:i/>
          <w:color w:val="222222"/>
          <w:sz w:val="28"/>
          <w:szCs w:val="28"/>
          <w:shd w:val="clear" w:color="auto" w:fill="FFFFFF"/>
        </w:rPr>
        <w:t>Panchen</w:t>
      </w:r>
      <w:proofErr w:type="spellEnd"/>
      <w:r>
        <w:rPr>
          <w:rFonts w:ascii="Arial" w:hAnsi="Arial" w:cs="Arial"/>
          <w:i/>
          <w:color w:val="222222"/>
          <w:sz w:val="28"/>
          <w:szCs w:val="28"/>
          <w:shd w:val="clear" w:color="auto" w:fill="FFFFFF"/>
        </w:rPr>
        <w:t xml:space="preserve"> Lama talked about Jesus and his message.</w:t>
      </w:r>
    </w:p>
    <w:p w:rsidR="0035053B" w:rsidRDefault="00BF76FC" w:rsidP="00033DB2">
      <w:pPr>
        <w:ind w:firstLine="720"/>
        <w:jc w:val="both"/>
        <w:rPr>
          <w:rFonts w:ascii="Baskerville Old Face" w:hAnsi="Baskerville Old Face"/>
          <w:sz w:val="28"/>
          <w:szCs w:val="28"/>
        </w:rPr>
      </w:pPr>
      <w:r>
        <w:rPr>
          <w:rFonts w:ascii="Baskerville Old Face" w:hAnsi="Baskerville Old Face"/>
          <w:sz w:val="28"/>
          <w:szCs w:val="28"/>
        </w:rPr>
        <w:t xml:space="preserve">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albeit one given charge for the material well being of the Tibetan people, nevertheless has not hesitated to discuss with me, through a </w:t>
      </w:r>
      <w:r>
        <w:rPr>
          <w:rFonts w:ascii="Baskerville Old Face" w:hAnsi="Baskerville Old Face"/>
          <w:sz w:val="28"/>
          <w:szCs w:val="28"/>
        </w:rPr>
        <w:lastRenderedPageBreak/>
        <w:t xml:space="preserve">Mandarin translator, the Mahayanist doctrines of the Buddhist philosophy adhered to by the devotees of the highest lama enthroned in Lhasa.  Surprisingly, 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Lama exhibited knowledge of our own sacred scriptures.  He elucidated on the parable of the earth</w:t>
      </w:r>
      <w:r w:rsidR="00C3789C">
        <w:rPr>
          <w:rFonts w:ascii="Baskerville Old Face" w:hAnsi="Baskerville Old Face"/>
          <w:sz w:val="28"/>
          <w:szCs w:val="28"/>
        </w:rPr>
        <w:t xml:space="preserve">en jars in the book of Jeremiah, Chapter 18, Verses 1-12 (KJV) </w:t>
      </w:r>
      <w:r>
        <w:rPr>
          <w:rFonts w:ascii="Baskerville Old Face" w:hAnsi="Baskerville Old Face"/>
          <w:sz w:val="28"/>
          <w:szCs w:val="28"/>
        </w:rPr>
        <w:t>and informed us that we are symbolically represented by the misshapen vessels that are thrown back into the pile of clay adjacent to the potter’s wheel, until such a time as they come out in their perfect form and shape, ready to be transferred to the kiln.  He also pointed to some verses in the Gospel of Saint Matthew indicati</w:t>
      </w:r>
      <w:r w:rsidR="0035053B">
        <w:rPr>
          <w:rFonts w:ascii="Baskerville Old Face" w:hAnsi="Baskerville Old Face"/>
          <w:sz w:val="28"/>
          <w:szCs w:val="28"/>
        </w:rPr>
        <w:t xml:space="preserve">ng that </w:t>
      </w:r>
      <w:r>
        <w:rPr>
          <w:rFonts w:ascii="Baskerville Old Face" w:hAnsi="Baskerville Old Face"/>
          <w:sz w:val="28"/>
          <w:szCs w:val="28"/>
        </w:rPr>
        <w:t>Saint John</w:t>
      </w:r>
      <w:r w:rsidR="0035053B">
        <w:rPr>
          <w:rFonts w:ascii="Baskerville Old Face" w:hAnsi="Baskerville Old Face"/>
          <w:sz w:val="28"/>
          <w:szCs w:val="28"/>
        </w:rPr>
        <w:t>,</w:t>
      </w:r>
      <w:r>
        <w:rPr>
          <w:rFonts w:ascii="Baskerville Old Face" w:hAnsi="Baskerville Old Face"/>
          <w:sz w:val="28"/>
          <w:szCs w:val="28"/>
        </w:rPr>
        <w:t xml:space="preserve"> the Baptist</w:t>
      </w:r>
      <w:r w:rsidR="0035053B">
        <w:rPr>
          <w:rFonts w:ascii="Baskerville Old Face" w:hAnsi="Baskerville Old Face"/>
          <w:sz w:val="28"/>
          <w:szCs w:val="28"/>
        </w:rPr>
        <w:t>, was really Elijah</w:t>
      </w:r>
      <w:r>
        <w:rPr>
          <w:rFonts w:ascii="Baskerville Old Face" w:hAnsi="Baskerville Old Face"/>
          <w:sz w:val="28"/>
          <w:szCs w:val="28"/>
        </w:rPr>
        <w:t>, the Old Testament prophet, returned to Earth to complete his mission of announcing the arrival of Jesus, the Anointed One, to our world.</w:t>
      </w:r>
      <w:r w:rsidR="00E0485D">
        <w:rPr>
          <w:rFonts w:ascii="Baskerville Old Face" w:hAnsi="Baskerville Old Face"/>
          <w:sz w:val="28"/>
          <w:szCs w:val="28"/>
        </w:rPr>
        <w:t xml:space="preserve">  </w:t>
      </w:r>
    </w:p>
    <w:p w:rsidR="0035053B" w:rsidRPr="00C3789C" w:rsidRDefault="0035053B" w:rsidP="00033DB2">
      <w:pPr>
        <w:ind w:firstLine="720"/>
        <w:jc w:val="both"/>
        <w:rPr>
          <w:rFonts w:ascii="Baskerville Old Face" w:hAnsi="Baskerville Old Face"/>
          <w:i/>
          <w:sz w:val="28"/>
          <w:szCs w:val="28"/>
        </w:rPr>
      </w:pPr>
      <w:r>
        <w:rPr>
          <w:rFonts w:ascii="Baskerville Old Face" w:hAnsi="Baskerville Old Face"/>
          <w:sz w:val="28"/>
          <w:szCs w:val="28"/>
        </w:rPr>
        <w:t>Matthew 11</w:t>
      </w:r>
      <w:r w:rsidR="00C3789C">
        <w:rPr>
          <w:rFonts w:ascii="Baskerville Old Face" w:hAnsi="Baskerville Old Face"/>
          <w:sz w:val="28"/>
          <w:szCs w:val="28"/>
        </w:rPr>
        <w:t xml:space="preserve">:11-15 (KJV):   </w:t>
      </w:r>
      <w:r w:rsidR="00C3789C" w:rsidRPr="00C3789C">
        <w:rPr>
          <w:rFonts w:ascii="Baskerville Old Face" w:hAnsi="Baskerville Old Face"/>
          <w:i/>
          <w:sz w:val="28"/>
          <w:szCs w:val="28"/>
        </w:rPr>
        <w:t xml:space="preserve">Verily I say unto you, </w:t>
      </w:r>
      <w:proofErr w:type="gramStart"/>
      <w:r w:rsidR="00C3789C" w:rsidRPr="00C3789C">
        <w:rPr>
          <w:rFonts w:ascii="Baskerville Old Face" w:hAnsi="Baskerville Old Face"/>
          <w:i/>
          <w:sz w:val="28"/>
          <w:szCs w:val="28"/>
        </w:rPr>
        <w:t>Among</w:t>
      </w:r>
      <w:proofErr w:type="gramEnd"/>
      <w:r w:rsidR="00C3789C" w:rsidRPr="00C3789C">
        <w:rPr>
          <w:rFonts w:ascii="Baskerville Old Face" w:hAnsi="Baskerville Old Face"/>
          <w:i/>
          <w:sz w:val="28"/>
          <w:szCs w:val="28"/>
        </w:rPr>
        <w:t xml:space="preserve"> them that are born of women there hath not risen a greater than John the Baptist:  notwithstanding, he that is least in the kingdom of heaven is greater than he.  </w:t>
      </w:r>
    </w:p>
    <w:p w:rsidR="00C3789C" w:rsidRPr="00C3789C" w:rsidRDefault="00C3789C" w:rsidP="00033DB2">
      <w:pPr>
        <w:ind w:firstLine="720"/>
        <w:jc w:val="both"/>
        <w:rPr>
          <w:rFonts w:ascii="Baskerville Old Face" w:hAnsi="Baskerville Old Face"/>
          <w:i/>
          <w:sz w:val="28"/>
          <w:szCs w:val="28"/>
        </w:rPr>
      </w:pPr>
      <w:r w:rsidRPr="00C3789C">
        <w:rPr>
          <w:rFonts w:ascii="Baskerville Old Face" w:hAnsi="Baskerville Old Face"/>
          <w:i/>
          <w:sz w:val="28"/>
          <w:szCs w:val="28"/>
        </w:rPr>
        <w:t xml:space="preserve">And from the days of John the Baptist until now the kingdom of heaven </w:t>
      </w:r>
      <w:proofErr w:type="spellStart"/>
      <w:r w:rsidRPr="00C3789C">
        <w:rPr>
          <w:rFonts w:ascii="Baskerville Old Face" w:hAnsi="Baskerville Old Face"/>
          <w:i/>
          <w:sz w:val="28"/>
          <w:szCs w:val="28"/>
        </w:rPr>
        <w:t>suffereth</w:t>
      </w:r>
      <w:proofErr w:type="spellEnd"/>
      <w:r w:rsidRPr="00C3789C">
        <w:rPr>
          <w:rFonts w:ascii="Baskerville Old Face" w:hAnsi="Baskerville Old Face"/>
          <w:i/>
          <w:sz w:val="28"/>
          <w:szCs w:val="28"/>
        </w:rPr>
        <w:t xml:space="preserve"> violence, and the violent take it by force.</w:t>
      </w:r>
    </w:p>
    <w:p w:rsidR="00C3789C" w:rsidRPr="00C3789C" w:rsidRDefault="00C3789C" w:rsidP="00033DB2">
      <w:pPr>
        <w:ind w:firstLine="720"/>
        <w:jc w:val="both"/>
        <w:rPr>
          <w:rFonts w:ascii="Baskerville Old Face" w:hAnsi="Baskerville Old Face"/>
          <w:i/>
          <w:sz w:val="28"/>
          <w:szCs w:val="28"/>
        </w:rPr>
      </w:pPr>
      <w:r w:rsidRPr="00C3789C">
        <w:rPr>
          <w:rFonts w:ascii="Baskerville Old Face" w:hAnsi="Baskerville Old Face"/>
          <w:i/>
          <w:sz w:val="28"/>
          <w:szCs w:val="28"/>
        </w:rPr>
        <w:t>For all the prophets and the law prophesied until John.</w:t>
      </w:r>
    </w:p>
    <w:p w:rsidR="00C3789C" w:rsidRPr="00C3789C" w:rsidRDefault="00C3789C" w:rsidP="00033DB2">
      <w:pPr>
        <w:ind w:firstLine="720"/>
        <w:jc w:val="both"/>
        <w:rPr>
          <w:rFonts w:ascii="Baskerville Old Face" w:hAnsi="Baskerville Old Face"/>
          <w:i/>
          <w:sz w:val="28"/>
          <w:szCs w:val="28"/>
        </w:rPr>
      </w:pPr>
      <w:r w:rsidRPr="00C3789C">
        <w:rPr>
          <w:rFonts w:ascii="Baskerville Old Face" w:hAnsi="Baskerville Old Face"/>
          <w:i/>
          <w:sz w:val="28"/>
          <w:szCs w:val="28"/>
        </w:rPr>
        <w:t>And if ye will receive it, this is Elijah, which was for to come.</w:t>
      </w:r>
    </w:p>
    <w:p w:rsidR="0035053B" w:rsidRPr="00C3789C" w:rsidRDefault="00C3789C" w:rsidP="00C3789C">
      <w:pPr>
        <w:ind w:firstLine="720"/>
        <w:jc w:val="both"/>
        <w:rPr>
          <w:rFonts w:ascii="Baskerville Old Face" w:hAnsi="Baskerville Old Face"/>
          <w:i/>
          <w:sz w:val="28"/>
          <w:szCs w:val="28"/>
        </w:rPr>
      </w:pPr>
      <w:r w:rsidRPr="00C3789C">
        <w:rPr>
          <w:rFonts w:ascii="Baskerville Old Face" w:hAnsi="Baskerville Old Face"/>
          <w:i/>
          <w:sz w:val="28"/>
          <w:szCs w:val="28"/>
        </w:rPr>
        <w:t xml:space="preserve">He that hath ears to </w:t>
      </w:r>
      <w:proofErr w:type="gramStart"/>
      <w:r w:rsidRPr="00C3789C">
        <w:rPr>
          <w:rFonts w:ascii="Baskerville Old Face" w:hAnsi="Baskerville Old Face"/>
          <w:i/>
          <w:sz w:val="28"/>
          <w:szCs w:val="28"/>
        </w:rPr>
        <w:t>hear,</w:t>
      </w:r>
      <w:proofErr w:type="gramEnd"/>
      <w:r w:rsidRPr="00C3789C">
        <w:rPr>
          <w:rFonts w:ascii="Baskerville Old Face" w:hAnsi="Baskerville Old Face"/>
          <w:i/>
          <w:sz w:val="28"/>
          <w:szCs w:val="28"/>
        </w:rPr>
        <w:t xml:space="preserve"> let him hear.</w:t>
      </w:r>
    </w:p>
    <w:p w:rsidR="00BF76FC" w:rsidRDefault="00E0485D" w:rsidP="00033DB2">
      <w:pPr>
        <w:ind w:firstLine="720"/>
        <w:jc w:val="both"/>
        <w:rPr>
          <w:rFonts w:ascii="Baskerville Old Face" w:hAnsi="Baskerville Old Face"/>
          <w:sz w:val="28"/>
          <w:szCs w:val="28"/>
        </w:rPr>
      </w:pPr>
      <w:r>
        <w:rPr>
          <w:rFonts w:ascii="Baskerville Old Face" w:hAnsi="Baskerville Old Face"/>
          <w:sz w:val="28"/>
          <w:szCs w:val="28"/>
        </w:rPr>
        <w:t xml:space="preserve">The </w:t>
      </w:r>
      <w:proofErr w:type="spellStart"/>
      <w:r>
        <w:rPr>
          <w:rFonts w:ascii="Baskerville Old Face" w:hAnsi="Baskerville Old Face"/>
          <w:sz w:val="28"/>
          <w:szCs w:val="28"/>
        </w:rPr>
        <w:t>Panchen</w:t>
      </w:r>
      <w:proofErr w:type="spellEnd"/>
      <w:r>
        <w:rPr>
          <w:rFonts w:ascii="Baskerville Old Face" w:hAnsi="Baskerville Old Face"/>
          <w:sz w:val="28"/>
          <w:szCs w:val="28"/>
        </w:rPr>
        <w:t xml:space="preserve"> informed me that everyone experiences such rebirth, </w:t>
      </w:r>
      <w:r w:rsidR="00C3789C">
        <w:rPr>
          <w:rFonts w:ascii="Baskerville Old Face" w:hAnsi="Baskerville Old Face"/>
          <w:sz w:val="28"/>
          <w:szCs w:val="28"/>
        </w:rPr>
        <w:t xml:space="preserve">not just </w:t>
      </w:r>
      <w:r>
        <w:rPr>
          <w:rFonts w:ascii="Baskerville Old Face" w:hAnsi="Baskerville Old Face"/>
          <w:sz w:val="28"/>
          <w:szCs w:val="28"/>
        </w:rPr>
        <w:t xml:space="preserve">the holy ones sent among us, and that getting to know of our past lives was one of the instructing duties of a lama.  </w:t>
      </w:r>
    </w:p>
    <w:p w:rsidR="00E0485D" w:rsidRDefault="00E0485D" w:rsidP="00033DB2">
      <w:pPr>
        <w:ind w:firstLine="720"/>
        <w:jc w:val="both"/>
        <w:rPr>
          <w:rFonts w:ascii="Baskerville Old Face" w:hAnsi="Baskerville Old Face"/>
          <w:sz w:val="28"/>
          <w:szCs w:val="28"/>
        </w:rPr>
      </w:pPr>
      <w:r>
        <w:rPr>
          <w:rFonts w:ascii="Baskerville Old Face" w:hAnsi="Baskerville Old Face"/>
          <w:sz w:val="28"/>
          <w:szCs w:val="28"/>
        </w:rPr>
        <w:t xml:space="preserve">I asked this high-ranking lama how he came to know of our Holy Bible.  He replied that back in the second half of sixteenth century, as it is reckoned in our calendar, some French priests of the Society of Jesus </w:t>
      </w:r>
      <w:r w:rsidR="003B04DA">
        <w:rPr>
          <w:rFonts w:ascii="Baskerville Old Face" w:hAnsi="Baskerville Old Face"/>
          <w:sz w:val="28"/>
          <w:szCs w:val="28"/>
        </w:rPr>
        <w:t xml:space="preserve">had cross over the Himalayas at </w:t>
      </w:r>
      <w:proofErr w:type="spellStart"/>
      <w:r w:rsidR="003B04DA">
        <w:rPr>
          <w:rFonts w:ascii="Baskerville Old Face" w:hAnsi="Baskerville Old Face"/>
          <w:sz w:val="28"/>
          <w:szCs w:val="28"/>
        </w:rPr>
        <w:t>Rishikesh</w:t>
      </w:r>
      <w:proofErr w:type="spellEnd"/>
      <w:r w:rsidR="003B04DA">
        <w:rPr>
          <w:rFonts w:ascii="Baskerville Old Face" w:hAnsi="Baskerville Old Face"/>
          <w:sz w:val="28"/>
          <w:szCs w:val="28"/>
        </w:rPr>
        <w:t xml:space="preserve">, whereupon they sighted the rising of Venus as a new evening star in the west.  They took this as a providential sign and followed said orb until they </w:t>
      </w:r>
      <w:r>
        <w:rPr>
          <w:rFonts w:ascii="Baskerville Old Face" w:hAnsi="Baskerville Old Face"/>
          <w:sz w:val="28"/>
          <w:szCs w:val="28"/>
        </w:rPr>
        <w:t xml:space="preserve">arrived in these valleys bringing a message of their god as delivered to them by their commander, a Basque priest from the Pyrenees Mountains of Spain.  The priests stayed in the valleys of Tibet and provided the Dalai Lama with a translation of the </w:t>
      </w:r>
      <w:r w:rsidR="001C4865">
        <w:rPr>
          <w:rFonts w:ascii="Baskerville Old Face" w:hAnsi="Baskerville Old Face"/>
          <w:sz w:val="28"/>
          <w:szCs w:val="28"/>
        </w:rPr>
        <w:t xml:space="preserve">Bible into their native language.  They explained that their spiritual leader back in </w:t>
      </w:r>
      <w:r w:rsidR="001C4865">
        <w:rPr>
          <w:rFonts w:ascii="Baskerville Old Face" w:hAnsi="Baskerville Old Face"/>
          <w:sz w:val="28"/>
          <w:szCs w:val="28"/>
        </w:rPr>
        <w:lastRenderedPageBreak/>
        <w:t xml:space="preserve">Spain was once a nobleman, who gave up all of his wealth, like the Buddha, in order to acquire the kind of </w:t>
      </w:r>
      <w:r w:rsidR="001C4865" w:rsidRPr="001C4865">
        <w:rPr>
          <w:rFonts w:ascii="Baskerville Old Face" w:hAnsi="Baskerville Old Face"/>
          <w:i/>
          <w:sz w:val="28"/>
          <w:szCs w:val="28"/>
        </w:rPr>
        <w:t>gnosis</w:t>
      </w:r>
      <w:r w:rsidR="001C4865">
        <w:rPr>
          <w:rFonts w:ascii="Baskerville Old Face" w:hAnsi="Baskerville Old Face"/>
          <w:sz w:val="28"/>
          <w:szCs w:val="28"/>
        </w:rPr>
        <w:t xml:space="preserve"> that does not perish from moth or flame, but leads to eternal life.  As such, they recognize Jesus as one of their divine avatars and manifestations of the </w:t>
      </w:r>
      <w:r w:rsidR="001C4865" w:rsidRPr="001C4865">
        <w:rPr>
          <w:rFonts w:ascii="Baskerville Old Face" w:hAnsi="Baskerville Old Face"/>
          <w:sz w:val="28"/>
          <w:szCs w:val="28"/>
        </w:rPr>
        <w:t>Divine Presence.</w:t>
      </w:r>
    </w:p>
    <w:p w:rsidR="001C4865" w:rsidRDefault="001C4865" w:rsidP="001C4865">
      <w:pPr>
        <w:jc w:val="both"/>
        <w:rPr>
          <w:rFonts w:ascii="Baskerville Old Face" w:hAnsi="Baskerville Old Face"/>
          <w:sz w:val="28"/>
          <w:szCs w:val="28"/>
        </w:rPr>
      </w:pPr>
      <w:r>
        <w:rPr>
          <w:rFonts w:ascii="Baskerville Old Face" w:hAnsi="Baskerville Old Face"/>
          <w:sz w:val="28"/>
          <w:szCs w:val="28"/>
        </w:rPr>
        <w:t>© 2018 Dr. Raymond A. Keller, II</w:t>
      </w:r>
    </w:p>
    <w:p w:rsidR="001C4865" w:rsidRDefault="001C4865" w:rsidP="001C4865">
      <w:pPr>
        <w:jc w:val="both"/>
        <w:rPr>
          <w:rFonts w:ascii="Baskerville Old Face" w:hAnsi="Baskerville Old Face"/>
          <w:sz w:val="28"/>
          <w:szCs w:val="28"/>
        </w:rPr>
      </w:pPr>
      <w:r>
        <w:rPr>
          <w:rFonts w:ascii="Baskerville Old Face" w:hAnsi="Baskerville Old Face"/>
          <w:sz w:val="28"/>
          <w:szCs w:val="28"/>
        </w:rPr>
        <w:t>(</w:t>
      </w:r>
      <w:r w:rsidR="003B04DA">
        <w:rPr>
          <w:rFonts w:ascii="Baskerville Old Face" w:hAnsi="Baskerville Old Face"/>
          <w:sz w:val="28"/>
          <w:szCs w:val="28"/>
        </w:rPr>
        <w:t xml:space="preserve">Note:  </w:t>
      </w:r>
      <w:r>
        <w:rPr>
          <w:rFonts w:ascii="Baskerville Old Face" w:hAnsi="Baskerville Old Face"/>
          <w:sz w:val="28"/>
          <w:szCs w:val="28"/>
        </w:rPr>
        <w:t xml:space="preserve">Stay tuned to this website for Part II of </w:t>
      </w:r>
      <w:r w:rsidRPr="0035053B">
        <w:rPr>
          <w:rFonts w:ascii="Baskerville Old Face" w:hAnsi="Baskerville Old Face"/>
          <w:i/>
          <w:sz w:val="28"/>
          <w:szCs w:val="28"/>
        </w:rPr>
        <w:t>A Time Traveler in Tibet</w:t>
      </w:r>
      <w:r>
        <w:rPr>
          <w:rFonts w:ascii="Baskerville Old Face" w:hAnsi="Baskerville Old Face"/>
          <w:sz w:val="28"/>
          <w:szCs w:val="28"/>
        </w:rPr>
        <w:t xml:space="preserve">, by Dr. Raymond A. Keller, II, the author of the </w:t>
      </w:r>
      <w:r w:rsidRPr="0035053B">
        <w:rPr>
          <w:rFonts w:ascii="Baskerville Old Face" w:hAnsi="Baskerville Old Face"/>
          <w:i/>
          <w:sz w:val="28"/>
          <w:szCs w:val="28"/>
        </w:rPr>
        <w:t>Venus Rising Trilogy</w:t>
      </w:r>
      <w:r>
        <w:rPr>
          <w:rFonts w:ascii="Baskerville Old Face" w:hAnsi="Baskerville Old Face"/>
          <w:sz w:val="28"/>
          <w:szCs w:val="28"/>
        </w:rPr>
        <w:t xml:space="preserve"> of books, available while supplies last on amazon.com.</w:t>
      </w:r>
      <w:r w:rsidR="003B04DA">
        <w:rPr>
          <w:rFonts w:ascii="Baskerville Old Face" w:hAnsi="Baskerville Old Face"/>
          <w:sz w:val="28"/>
          <w:szCs w:val="28"/>
        </w:rPr>
        <w:t>)</w:t>
      </w:r>
    </w:p>
    <w:p w:rsidR="004B663C" w:rsidRDefault="004B663C" w:rsidP="00033DB2">
      <w:pPr>
        <w:ind w:firstLine="720"/>
        <w:jc w:val="both"/>
        <w:rPr>
          <w:rFonts w:ascii="Baskerville Old Face" w:hAnsi="Baskerville Old Face"/>
          <w:sz w:val="28"/>
          <w:szCs w:val="28"/>
        </w:rPr>
      </w:pPr>
    </w:p>
    <w:p w:rsidR="004B663C" w:rsidRDefault="004B663C" w:rsidP="00033DB2">
      <w:pPr>
        <w:ind w:firstLine="720"/>
        <w:jc w:val="both"/>
        <w:rPr>
          <w:rFonts w:ascii="Baskerville Old Face" w:hAnsi="Baskerville Old Face"/>
          <w:sz w:val="28"/>
          <w:szCs w:val="28"/>
        </w:rPr>
      </w:pPr>
    </w:p>
    <w:p w:rsidR="004B663C" w:rsidRDefault="004B663C" w:rsidP="00033DB2">
      <w:pPr>
        <w:ind w:firstLine="720"/>
        <w:jc w:val="both"/>
        <w:rPr>
          <w:rFonts w:ascii="Baskerville Old Face" w:hAnsi="Baskerville Old Face"/>
          <w:sz w:val="28"/>
          <w:szCs w:val="28"/>
        </w:rPr>
      </w:pPr>
    </w:p>
    <w:p w:rsidR="00C901A1" w:rsidRDefault="00C901A1" w:rsidP="00033DB2">
      <w:pPr>
        <w:ind w:firstLine="720"/>
        <w:jc w:val="both"/>
        <w:rPr>
          <w:rFonts w:ascii="Baskerville Old Face" w:hAnsi="Baskerville Old Face"/>
          <w:sz w:val="28"/>
          <w:szCs w:val="28"/>
        </w:rPr>
      </w:pPr>
    </w:p>
    <w:p w:rsidR="00C901A1" w:rsidRPr="00B9630C" w:rsidRDefault="00C901A1" w:rsidP="00033DB2">
      <w:pPr>
        <w:ind w:firstLine="720"/>
        <w:jc w:val="both"/>
        <w:rPr>
          <w:rFonts w:ascii="Baskerville Old Face" w:hAnsi="Baskerville Old Face"/>
          <w:sz w:val="28"/>
          <w:szCs w:val="28"/>
        </w:rPr>
      </w:pPr>
    </w:p>
    <w:sectPr w:rsidR="00C901A1" w:rsidRPr="00B9630C" w:rsidSect="00AD71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630C"/>
    <w:rsid w:val="0002533D"/>
    <w:rsid w:val="00033DB2"/>
    <w:rsid w:val="001C4865"/>
    <w:rsid w:val="002072E4"/>
    <w:rsid w:val="0035053B"/>
    <w:rsid w:val="00391F90"/>
    <w:rsid w:val="003B04DA"/>
    <w:rsid w:val="004B663C"/>
    <w:rsid w:val="00550CF0"/>
    <w:rsid w:val="00647AC8"/>
    <w:rsid w:val="00756660"/>
    <w:rsid w:val="007C138D"/>
    <w:rsid w:val="008131D1"/>
    <w:rsid w:val="00840907"/>
    <w:rsid w:val="00AC7C57"/>
    <w:rsid w:val="00AD71E9"/>
    <w:rsid w:val="00B333AE"/>
    <w:rsid w:val="00B338B9"/>
    <w:rsid w:val="00B9630C"/>
    <w:rsid w:val="00BF76FC"/>
    <w:rsid w:val="00C3789C"/>
    <w:rsid w:val="00C86769"/>
    <w:rsid w:val="00C901A1"/>
    <w:rsid w:val="00E0485D"/>
    <w:rsid w:val="00E7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dc:creator>
  <cp:keywords/>
  <dc:description/>
  <cp:lastModifiedBy>Keller</cp:lastModifiedBy>
  <cp:revision>2</cp:revision>
  <dcterms:created xsi:type="dcterms:W3CDTF">2018-02-22T10:16:00Z</dcterms:created>
  <dcterms:modified xsi:type="dcterms:W3CDTF">2018-02-22T10:16:00Z</dcterms:modified>
</cp:coreProperties>
</file>